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48A58161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F97410">
        <w:t>1</w:t>
      </w:r>
      <w:r w:rsidR="003A76C8">
        <w:t>7</w:t>
      </w:r>
    </w:p>
    <w:p w14:paraId="4FB5CAC3" w14:textId="77A0EFE7" w:rsidR="00C67E66" w:rsidRPr="00BB45ED" w:rsidRDefault="00B46A79" w:rsidP="003D5BEC">
      <w:pPr>
        <w:pStyle w:val="berschrift1"/>
        <w:rPr>
          <w:rFonts w:cs="Arial"/>
        </w:rPr>
      </w:pPr>
      <w:r>
        <w:rPr>
          <w:rFonts w:cs="Arial"/>
        </w:rPr>
        <w:t>Bistabile Kippschaltung</w:t>
      </w:r>
    </w:p>
    <w:p w14:paraId="0C3077C1" w14:textId="75567C51" w:rsidR="007A7500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Konstruktionsaufgabe</w:t>
      </w:r>
    </w:p>
    <w:p w14:paraId="734B8358" w14:textId="343AFDCF" w:rsidR="0034002E" w:rsidRDefault="00A24AD1" w:rsidP="0034002E">
      <w:r>
        <w:rPr>
          <w:noProof/>
        </w:rPr>
        <w:drawing>
          <wp:anchor distT="0" distB="0" distL="360045" distR="114300" simplePos="0" relativeHeight="251656192" behindDoc="0" locked="0" layoutInCell="1" allowOverlap="1" wp14:anchorId="3AB6EE23" wp14:editId="5DC4C191">
            <wp:simplePos x="0" y="0"/>
            <wp:positionH relativeFrom="column">
              <wp:posOffset>2890520</wp:posOffset>
            </wp:positionH>
            <wp:positionV relativeFrom="paragraph">
              <wp:posOffset>251460</wp:posOffset>
            </wp:positionV>
            <wp:extent cx="3072765" cy="2286000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C24D93" w14:textId="15B6A29B" w:rsidR="0082723E" w:rsidRDefault="00ED1D9C" w:rsidP="00E41F51">
      <w:r w:rsidRPr="000F2095">
        <w:t xml:space="preserve">Baue die elektronische Schaltung nach Schaltplan </w:t>
      </w:r>
      <w:r w:rsidR="00B24C3F">
        <w:t>in</w:t>
      </w:r>
      <w:r>
        <w:rPr>
          <w:rStyle w:val="Hervorhebung"/>
        </w:rPr>
        <w:t xml:space="preserve"> </w:t>
      </w:r>
      <w:r w:rsidRPr="005C7113">
        <w:rPr>
          <w:rStyle w:val="Hervorhebung"/>
        </w:rPr>
        <w:fldChar w:fldCharType="begin"/>
      </w:r>
      <w:r w:rsidRPr="005C7113">
        <w:rPr>
          <w:rStyle w:val="Hervorhebung"/>
        </w:rPr>
        <w:instrText xml:space="preserve"> REF _Ref66206101 \h  \* MERGEFORMAT </w:instrText>
      </w:r>
      <w:r w:rsidRPr="005C7113">
        <w:rPr>
          <w:rStyle w:val="Hervorhebung"/>
        </w:rPr>
      </w:r>
      <w:r w:rsidRPr="005C7113">
        <w:rPr>
          <w:rStyle w:val="Hervorhebung"/>
        </w:rPr>
        <w:fldChar w:fldCharType="end"/>
      </w:r>
      <w:r w:rsidR="005C7113">
        <w:rPr>
          <w:rStyle w:val="Hervorhebung"/>
        </w:rPr>
        <w:t xml:space="preserve"> </w:t>
      </w:r>
      <w:r w:rsidRPr="000F2095">
        <w:t xml:space="preserve">auf. </w:t>
      </w:r>
    </w:p>
    <w:p w14:paraId="086E2388" w14:textId="27A22421" w:rsidR="007A7500" w:rsidRDefault="00225F1B" w:rsidP="00E41F51">
      <w:pPr>
        <w:rPr>
          <w:rFonts w:cs="Arial"/>
        </w:rPr>
      </w:pPr>
      <w:r w:rsidRPr="00225F1B">
        <w:rPr>
          <w:rFonts w:cs="Arial"/>
        </w:rPr>
        <w:t>Versuche die Schaltung ohne Bauanleitung zu bauen</w:t>
      </w:r>
      <w:r w:rsidR="00322589" w:rsidRPr="000F2095">
        <w:rPr>
          <w:rFonts w:cs="Arial"/>
        </w:rPr>
        <w:t>.</w:t>
      </w:r>
    </w:p>
    <w:p w14:paraId="2702F784" w14:textId="447E372E" w:rsidR="0034002E" w:rsidRDefault="0034002E">
      <w:pPr>
        <w:spacing w:after="0"/>
        <w:jc w:val="left"/>
        <w:rPr>
          <w:rFonts w:cs="Arial"/>
        </w:rPr>
      </w:pPr>
    </w:p>
    <w:p w14:paraId="6932B8F7" w14:textId="6E85C049" w:rsidR="00A24AD1" w:rsidRDefault="00A24AD1">
      <w:pPr>
        <w:spacing w:after="0"/>
        <w:jc w:val="left"/>
        <w:rPr>
          <w:rFonts w:cs="Arial"/>
        </w:rPr>
      </w:pPr>
    </w:p>
    <w:p w14:paraId="0F637D01" w14:textId="77777777" w:rsidR="00C00716" w:rsidRPr="000F2095" w:rsidRDefault="00C00716" w:rsidP="00C00716">
      <w:pPr>
        <w:pStyle w:val="berschrift2"/>
      </w:pPr>
      <w:r>
        <w:t>Hinweise zum Aufbau</w:t>
      </w:r>
    </w:p>
    <w:p w14:paraId="76BF5A83" w14:textId="63B4C218" w:rsidR="00C00716" w:rsidRDefault="00C00716" w:rsidP="00C00716">
      <w:pPr>
        <w:rPr>
          <w:rFonts w:cs="Arial"/>
        </w:rPr>
      </w:pPr>
      <w:r w:rsidRPr="000F2095">
        <w:rPr>
          <w:rFonts w:cs="Arial"/>
        </w:rPr>
        <w:t xml:space="preserve">Achte auf die richtige Polung der </w:t>
      </w:r>
      <w:r>
        <w:rPr>
          <w:rFonts w:cs="Arial"/>
        </w:rPr>
        <w:t>LED</w:t>
      </w:r>
      <w:r w:rsidRPr="000F2095">
        <w:rPr>
          <w:rFonts w:cs="Arial"/>
        </w:rPr>
        <w:t xml:space="preserve">. </w:t>
      </w:r>
      <w:r>
        <w:rPr>
          <w:rFonts w:cs="Arial"/>
        </w:rPr>
        <w:t xml:space="preserve">Die LED hat auf dem schwarzen Leuchtstein ein weißes Plus-Zeichen. </w:t>
      </w:r>
    </w:p>
    <w:p w14:paraId="1B6A1DDB" w14:textId="2886FBD8" w:rsidR="0033023C" w:rsidRDefault="0033023C" w:rsidP="00C0071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092EF4" wp14:editId="56087FF0">
                <wp:simplePos x="0" y="0"/>
                <wp:positionH relativeFrom="column">
                  <wp:posOffset>2557145</wp:posOffset>
                </wp:positionH>
                <wp:positionV relativeFrom="paragraph">
                  <wp:posOffset>62865</wp:posOffset>
                </wp:positionV>
                <wp:extent cx="3239770" cy="266700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770" cy="266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A95295" w14:textId="3788FF98" w:rsidR="0082723E" w:rsidRPr="007E708D" w:rsidRDefault="0082723E" w:rsidP="0082723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r w:rsidR="003A76C8">
                              <w:fldChar w:fldCharType="begin"/>
                            </w:r>
                            <w:r w:rsidR="003A76C8">
                              <w:instrText xml:space="preserve"> SEQ Abbildung \* ARABIC </w:instrText>
                            </w:r>
                            <w:r w:rsidR="003A76C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3A76C8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Schaltplan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092EF4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01.35pt;margin-top:4.95pt;width:255.1pt;height:21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" stroked="f">
                <v:textbox inset="0,0,0,0">
                  <w:txbxContent>
                    <w:p w14:paraId="39A95295" w14:textId="3788FF98" w:rsidR="0082723E" w:rsidRPr="007E708D" w:rsidRDefault="0082723E" w:rsidP="0082723E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Abbildung </w:t>
                      </w:r>
                      <w:r w:rsidR="003A76C8">
                        <w:fldChar w:fldCharType="begin"/>
                      </w:r>
                      <w:r w:rsidR="003A76C8">
                        <w:instrText xml:space="preserve"> SEQ Abbildung \* ARABIC </w:instrText>
                      </w:r>
                      <w:r w:rsidR="003A76C8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3A76C8">
                        <w:rPr>
                          <w:noProof/>
                        </w:rPr>
                        <w:fldChar w:fldCharType="end"/>
                      </w:r>
                      <w:r>
                        <w:t>: Schaltplan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005AEA" w14:textId="4E0EBFCB" w:rsidR="00C00716" w:rsidRDefault="00C00716" w:rsidP="00C00716">
      <w:r>
        <w:t>Die Transistoren müssen ebenfalls richtig angeschlossen werden. Die Anschlüsse B = Basis, C = Kollektor und E = Emitter sind auf der Bauteilplatine gekennzeichnet.</w:t>
      </w:r>
    </w:p>
    <w:p w14:paraId="1A88DA4B" w14:textId="42541E83" w:rsidR="00C00716" w:rsidRDefault="00C00716" w:rsidP="00C00716">
      <w:pPr>
        <w:rPr>
          <w:rFonts w:cs="Arial"/>
        </w:rPr>
      </w:pPr>
      <w:r>
        <w:t>Achte darauf, dass die Schließkontakte der Taster angeschlossen sind. Du kannst die Kontaktbelegung dem Schaltbild auf der glatten Seite der Taster entnehmen.</w:t>
      </w:r>
    </w:p>
    <w:p w14:paraId="518F419D" w14:textId="26E0BD91" w:rsidR="00C00716" w:rsidRPr="000F2095" w:rsidRDefault="0006480C" w:rsidP="00C00716">
      <w:pPr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0FEDF2B9" wp14:editId="6F3DDA7A">
            <wp:simplePos x="0" y="0"/>
            <wp:positionH relativeFrom="column">
              <wp:posOffset>4290695</wp:posOffset>
            </wp:positionH>
            <wp:positionV relativeFrom="paragraph">
              <wp:posOffset>-893445</wp:posOffset>
            </wp:positionV>
            <wp:extent cx="1509713" cy="1114425"/>
            <wp:effectExtent l="0" t="0" r="0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3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50DC1" wp14:editId="0EA35C3F">
                <wp:simplePos x="0" y="0"/>
                <wp:positionH relativeFrom="column">
                  <wp:posOffset>4130675</wp:posOffset>
                </wp:positionH>
                <wp:positionV relativeFrom="paragraph">
                  <wp:posOffset>49530</wp:posOffset>
                </wp:positionV>
                <wp:extent cx="1800225" cy="252095"/>
                <wp:effectExtent l="0" t="0" r="9525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C5643AA" w14:textId="77777777" w:rsidR="00C00716" w:rsidRPr="003670A8" w:rsidRDefault="00C00716" w:rsidP="00C0071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0" w:name="_Ref71116936"/>
                            <w:r>
                              <w:t xml:space="preserve">Abbildung </w:t>
                            </w:r>
                            <w:r w:rsidR="003A76C8">
                              <w:fldChar w:fldCharType="begin"/>
                            </w:r>
                            <w:r w:rsidR="003A76C8">
                              <w:instrText xml:space="preserve"> SEQ Abbildung \* ARABIC </w:instrText>
                            </w:r>
                            <w:r w:rsidR="003A76C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3A76C8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50DC1" id="Textfeld 3" o:spid="_x0000_s1027" type="#_x0000_t202" style="position:absolute;left:0;text-align:left;margin-left:325.25pt;margin-top:3.9pt;width:141.75pt;height:19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" stroked="f">
                <v:textbox style="mso-fit-shape-to-text:t" inset="0,0,0,0">
                  <w:txbxContent>
                    <w:p w14:paraId="1C5643AA" w14:textId="77777777" w:rsidR="00C00716" w:rsidRPr="003670A8" w:rsidRDefault="00C00716" w:rsidP="00C0071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1" w:name="_Ref71116936"/>
                      <w:r>
                        <w:t xml:space="preserve">Abbildung </w:t>
                      </w:r>
                      <w:r w:rsidR="003A76C8">
                        <w:fldChar w:fldCharType="begin"/>
                      </w:r>
                      <w:r w:rsidR="003A76C8">
                        <w:instrText xml:space="preserve"> SEQ Abbildung \* ARABIC </w:instrText>
                      </w:r>
                      <w:r w:rsidR="003A76C8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3A76C8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0716">
        <w:rPr>
          <w:rFonts w:cs="Arial"/>
        </w:rPr>
        <w:t xml:space="preserve">Schließe den Batteriehalter wie in </w:t>
      </w:r>
      <w:r w:rsidR="00C00716" w:rsidRPr="00F03918">
        <w:rPr>
          <w:rStyle w:val="Hervorhebung"/>
        </w:rPr>
        <w:fldChar w:fldCharType="begin"/>
      </w:r>
      <w:r w:rsidR="00C00716" w:rsidRPr="00F03918">
        <w:rPr>
          <w:rStyle w:val="Hervorhebung"/>
        </w:rPr>
        <w:instrText xml:space="preserve"> REF _Ref71116936 \h </w:instrText>
      </w:r>
      <w:r w:rsidR="00C00716">
        <w:rPr>
          <w:rStyle w:val="Hervorhebung"/>
        </w:rPr>
        <w:instrText xml:space="preserve"> \* MERGEFORMAT </w:instrText>
      </w:r>
      <w:r w:rsidR="00C00716" w:rsidRPr="00F03918">
        <w:rPr>
          <w:rStyle w:val="Hervorhebung"/>
        </w:rPr>
      </w:r>
      <w:r w:rsidR="00C00716" w:rsidRPr="00F03918">
        <w:rPr>
          <w:rStyle w:val="Hervorhebung"/>
        </w:rPr>
        <w:fldChar w:fldCharType="separate"/>
      </w:r>
      <w:r w:rsidR="00C00716" w:rsidRPr="00F03918">
        <w:rPr>
          <w:rStyle w:val="Hervorhebung"/>
        </w:rPr>
        <w:t>Abbildung 2</w:t>
      </w:r>
      <w:r w:rsidR="00C00716" w:rsidRPr="00F03918">
        <w:rPr>
          <w:rStyle w:val="Hervorhebung"/>
        </w:rPr>
        <w:fldChar w:fldCharType="end"/>
      </w:r>
      <w:r w:rsidR="00C00716">
        <w:rPr>
          <w:rFonts w:cs="Arial"/>
        </w:rPr>
        <w:t xml:space="preserve"> gezeigt an. Die Versorgungsspannung wird richtig gepolt eingeschaltet, wenn der Schalter in Pfeilrichtung betätigt wird.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3917AB50" w14:textId="621F2AAE" w:rsidR="0082723E" w:rsidRDefault="00A24AD1" w:rsidP="00717B03">
      <w:pPr>
        <w:pStyle w:val="Listenummeriert"/>
      </w:pPr>
      <w:r>
        <w:t>Schalte die Versorgungsspannung ein. Welc</w:t>
      </w:r>
      <w:r w:rsidR="00E12A11">
        <w:t>he</w:t>
      </w:r>
      <w:r>
        <w:t>n Zustand haben die beiden LEDs?</w:t>
      </w:r>
    </w:p>
    <w:p w14:paraId="4897FEAB" w14:textId="6F4B8E3D" w:rsidR="00717B03" w:rsidRDefault="00A24AD1" w:rsidP="00717B03">
      <w:pPr>
        <w:pStyle w:val="Listenummeriert"/>
      </w:pPr>
      <w:r>
        <w:t>Betätige den Taster, der sich unter der leuchtenden LED befindet (T1 zu LED1, T2 zu LED2)</w:t>
      </w:r>
      <w:r w:rsidR="00717B03" w:rsidRPr="00717B03">
        <w:t>.</w:t>
      </w:r>
      <w:r>
        <w:t xml:space="preserve"> Was kannst du beobachten?</w:t>
      </w:r>
    </w:p>
    <w:p w14:paraId="59A3691F" w14:textId="6068D752" w:rsidR="00A24AD1" w:rsidRDefault="00A24AD1" w:rsidP="00A24AD1">
      <w:pPr>
        <w:pStyle w:val="Listenummeriert"/>
      </w:pPr>
      <w:r>
        <w:t>Betätige wieder den Taster, der sich unter der jetzt leuchtenden LED befindet</w:t>
      </w:r>
      <w:r w:rsidRPr="00717B03">
        <w:t>.</w:t>
      </w:r>
      <w:r>
        <w:t xml:space="preserve"> Was kannst du beobachten?</w:t>
      </w:r>
    </w:p>
    <w:p w14:paraId="47CF1AFF" w14:textId="00A5A485" w:rsidR="00A24AD1" w:rsidRDefault="00E203D4" w:rsidP="00717B03">
      <w:pPr>
        <w:pStyle w:val="Listenummeriert"/>
      </w:pPr>
      <w:r>
        <w:t>Wofür kann diese Schaltung eingesetzt werden?</w:t>
      </w:r>
    </w:p>
    <w:p w14:paraId="29BC492B" w14:textId="77777777" w:rsidR="00A77A3F" w:rsidRDefault="00A77A3F" w:rsidP="00A77A3F"/>
    <w:p w14:paraId="6DA53CFC" w14:textId="77217200" w:rsidR="00E203D4" w:rsidRDefault="00E203D4">
      <w:pPr>
        <w:spacing w:after="0"/>
        <w:jc w:val="left"/>
      </w:pPr>
      <w:r>
        <w:br w:type="page"/>
      </w:r>
    </w:p>
    <w:p w14:paraId="5C29F298" w14:textId="77777777" w:rsidR="00E203D4" w:rsidRDefault="00E203D4" w:rsidP="00E203D4">
      <w:pPr>
        <w:pStyle w:val="berschrift2"/>
        <w:rPr>
          <w:rFonts w:cs="Arial"/>
        </w:rPr>
      </w:pPr>
      <w:r w:rsidRPr="00BB45ED">
        <w:rPr>
          <w:rFonts w:cs="Arial"/>
        </w:rPr>
        <w:lastRenderedPageBreak/>
        <w:t>Experimentieraufgabe</w:t>
      </w:r>
    </w:p>
    <w:p w14:paraId="4477199B" w14:textId="3A358A79" w:rsidR="00E203D4" w:rsidRDefault="00E203D4" w:rsidP="00E203D4">
      <w:r w:rsidRPr="00E203D4">
        <w:t>Die Experimentieraufgabe besteht im Anfertigen einer Logiktabelle für die Schaltung. Es wird davon ausgegangen, dass die Zustände der Taster und</w:t>
      </w:r>
      <w:r>
        <w:t xml:space="preserve"> der LEDs </w:t>
      </w:r>
      <w:r w:rsidR="00182688">
        <w:t>nur mit logischen Zuständen angegeben werden.</w:t>
      </w:r>
    </w:p>
    <w:p w14:paraId="35A29B88" w14:textId="5A3D3F68" w:rsidR="00182688" w:rsidRDefault="00182688" w:rsidP="00182688">
      <w:pPr>
        <w:tabs>
          <w:tab w:val="left" w:pos="2268"/>
        </w:tabs>
      </w:pPr>
      <w:r>
        <w:t>Taster nicht betätigt</w:t>
      </w:r>
      <w:r>
        <w:tab/>
        <w:t>= 0</w:t>
      </w:r>
    </w:p>
    <w:p w14:paraId="3BC2D903" w14:textId="420D7298" w:rsidR="00182688" w:rsidRDefault="00182688" w:rsidP="00182688">
      <w:pPr>
        <w:tabs>
          <w:tab w:val="left" w:pos="2268"/>
        </w:tabs>
      </w:pPr>
      <w:r>
        <w:t>Taster betätigt</w:t>
      </w:r>
      <w:r>
        <w:tab/>
        <w:t>= 1</w:t>
      </w:r>
    </w:p>
    <w:p w14:paraId="13EC0B3E" w14:textId="3AD8DAED" w:rsidR="00182688" w:rsidRDefault="00182688" w:rsidP="00182688">
      <w:pPr>
        <w:tabs>
          <w:tab w:val="left" w:pos="2268"/>
        </w:tabs>
      </w:pPr>
      <w:r>
        <w:t>LED aus</w:t>
      </w:r>
      <w:r>
        <w:tab/>
        <w:t>= 0</w:t>
      </w:r>
    </w:p>
    <w:p w14:paraId="5359F8DC" w14:textId="3AA3D96C" w:rsidR="00182688" w:rsidRDefault="00182688" w:rsidP="00182688">
      <w:pPr>
        <w:tabs>
          <w:tab w:val="left" w:pos="2268"/>
        </w:tabs>
      </w:pPr>
      <w:r>
        <w:t>LED an</w:t>
      </w:r>
      <w:r>
        <w:tab/>
        <w:t>= 1</w:t>
      </w:r>
    </w:p>
    <w:p w14:paraId="30598F71" w14:textId="1DAE9163" w:rsidR="00182688" w:rsidRDefault="00182688" w:rsidP="00E203D4">
      <w:pPr>
        <w:rPr>
          <w:rFonts w:cs="Arial"/>
        </w:rPr>
      </w:pPr>
      <w:r>
        <w:rPr>
          <w:rFonts w:cs="Arial"/>
        </w:rPr>
        <w:t>Schalte die Versorgungsspannung ein. Ignoriere die aufleuchtende LED.</w:t>
      </w:r>
    </w:p>
    <w:p w14:paraId="4E901F20" w14:textId="329D4B2B" w:rsidR="00182688" w:rsidRDefault="00182688" w:rsidP="00396885">
      <w:pPr>
        <w:pStyle w:val="Listenummeriert"/>
        <w:numPr>
          <w:ilvl w:val="0"/>
          <w:numId w:val="47"/>
        </w:numPr>
        <w:ind w:left="284" w:hanging="284"/>
      </w:pPr>
      <w:r>
        <w:t xml:space="preserve">Betätige mehrmals die Taster sodass die die LEDs ein- und ausgeschaltet werden. Beende das Betätigen der Taster wenn LED </w:t>
      </w:r>
      <w:r w:rsidR="00396885">
        <w:t>1</w:t>
      </w:r>
      <w:r>
        <w:t xml:space="preserve"> leuchtet. Welche LED leuchtet, wenn kein Taster betätigt ist?</w:t>
      </w:r>
    </w:p>
    <w:p w14:paraId="7C440E1C" w14:textId="57598CC8" w:rsidR="00396885" w:rsidRDefault="00396885" w:rsidP="00396885">
      <w:pPr>
        <w:pStyle w:val="Listenummeriert"/>
      </w:pPr>
      <w:r>
        <w:t>Übernehme den Zustand der LEDs in die erste Zeile der Tabelle weiter unten. Verwende 0 und 1 wie oben angegeben. Wenn du keinen sicheren Zustand festgestellt hast</w:t>
      </w:r>
      <w:r w:rsidR="00C67EA6">
        <w:t>,</w:t>
      </w:r>
      <w:r>
        <w:t xml:space="preserve"> trage ein X ein. </w:t>
      </w:r>
    </w:p>
    <w:p w14:paraId="2F24643F" w14:textId="5D508808" w:rsidR="00396885" w:rsidRDefault="00396885" w:rsidP="00396885">
      <w:pPr>
        <w:pStyle w:val="Listenummeriert"/>
      </w:pPr>
      <w:r>
        <w:t>Betätige Taster T1. Was beobachtest du? Trage den Zustand der LEDs in die zweite Zeile der Tabelle ein.</w:t>
      </w:r>
    </w:p>
    <w:p w14:paraId="3A93DCAC" w14:textId="543EB380" w:rsidR="00396885" w:rsidRDefault="00396885" w:rsidP="00396885">
      <w:pPr>
        <w:pStyle w:val="Listenummeriert"/>
      </w:pPr>
      <w:r>
        <w:t>Betätige Taster T2. Was beobachtest du? Trage den Zustand der LEDs in die dritte Zeile der Tabelle ein.</w:t>
      </w:r>
    </w:p>
    <w:p w14:paraId="5B37184B" w14:textId="32E6D2EF" w:rsidR="00396885" w:rsidRDefault="00396885" w:rsidP="00396885">
      <w:pPr>
        <w:pStyle w:val="Listenummeriert"/>
      </w:pPr>
      <w:r>
        <w:t>Betätige beide Taster gleichzeitig. Was beobachtest du? Trage den Zustand der LEDs in die vierte Zeile der Tabelle ein.</w:t>
      </w:r>
    </w:p>
    <w:p w14:paraId="379EAAA4" w14:textId="5388C637" w:rsidR="006F180D" w:rsidRDefault="006F180D" w:rsidP="00396885">
      <w:pPr>
        <w:pStyle w:val="Listenummeriert"/>
      </w:pPr>
      <w:r>
        <w:t xml:space="preserve">Lasse die Taster los. Welch LED leuchtet? Wiederhole den Wechsel zwischen Betätigen und Loslassen </w:t>
      </w:r>
      <w:r w:rsidR="00C67EA6">
        <w:t xml:space="preserve">beider Taster </w:t>
      </w:r>
      <w:r>
        <w:t>mehrmals.</w:t>
      </w:r>
    </w:p>
    <w:p w14:paraId="3080EEA9" w14:textId="77777777" w:rsidR="00396885" w:rsidRDefault="00396885" w:rsidP="00E203D4">
      <w:pPr>
        <w:rPr>
          <w:rFonts w:cs="Arial"/>
        </w:rPr>
      </w:pPr>
    </w:p>
    <w:p w14:paraId="66D113F8" w14:textId="77777777" w:rsidR="009E6574" w:rsidRDefault="009E6574" w:rsidP="00E203D4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91"/>
        <w:gridCol w:w="1842"/>
        <w:gridCol w:w="1842"/>
        <w:gridCol w:w="1842"/>
        <w:gridCol w:w="1805"/>
      </w:tblGrid>
      <w:tr w:rsidR="009E6574" w14:paraId="1B380F7F" w14:textId="77777777" w:rsidTr="003A5486">
        <w:trPr>
          <w:jc w:val="center"/>
        </w:trPr>
        <w:tc>
          <w:tcPr>
            <w:tcW w:w="1791" w:type="dxa"/>
            <w:vAlign w:val="center"/>
          </w:tcPr>
          <w:p w14:paraId="026DB502" w14:textId="42EC5730" w:rsidR="009E6574" w:rsidRDefault="009E6574" w:rsidP="009E65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Nummer</w:t>
            </w:r>
          </w:p>
        </w:tc>
        <w:tc>
          <w:tcPr>
            <w:tcW w:w="1842" w:type="dxa"/>
            <w:vAlign w:val="center"/>
          </w:tcPr>
          <w:p w14:paraId="45C5CA1E" w14:textId="5392D85F" w:rsidR="009E6574" w:rsidRDefault="009E6574" w:rsidP="003A548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Taster 1</w:t>
            </w:r>
          </w:p>
        </w:tc>
        <w:tc>
          <w:tcPr>
            <w:tcW w:w="1842" w:type="dxa"/>
            <w:vAlign w:val="center"/>
          </w:tcPr>
          <w:p w14:paraId="4FE7CA2D" w14:textId="421ACE04" w:rsidR="009E6574" w:rsidRDefault="009E6574" w:rsidP="003A548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Taster 2</w:t>
            </w:r>
          </w:p>
        </w:tc>
        <w:tc>
          <w:tcPr>
            <w:tcW w:w="1842" w:type="dxa"/>
            <w:vAlign w:val="center"/>
          </w:tcPr>
          <w:p w14:paraId="0A43F2B3" w14:textId="1A0553FB" w:rsidR="009E6574" w:rsidRDefault="009E6574" w:rsidP="003A548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LED 1</w:t>
            </w:r>
          </w:p>
        </w:tc>
        <w:tc>
          <w:tcPr>
            <w:tcW w:w="1805" w:type="dxa"/>
            <w:vAlign w:val="center"/>
          </w:tcPr>
          <w:p w14:paraId="6BC2620A" w14:textId="4403939E" w:rsidR="009E6574" w:rsidRDefault="009E6574" w:rsidP="003A548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LED 2</w:t>
            </w:r>
          </w:p>
        </w:tc>
      </w:tr>
      <w:tr w:rsidR="009E6574" w14:paraId="4CB01BBC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50B74A56" w14:textId="01AF8373" w:rsidR="009E6574" w:rsidRDefault="009E6574" w:rsidP="009E65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22AB9EDC" w14:textId="1757C623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2CFA1AB1" w14:textId="1D58F147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11DEB7B1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05" w:type="dxa"/>
            <w:noWrap/>
            <w:vAlign w:val="center"/>
          </w:tcPr>
          <w:p w14:paraId="2839CE67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9E6574" w14:paraId="6D2CD852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B24DEBB" w14:textId="45529038" w:rsidR="009E6574" w:rsidRDefault="009E6574" w:rsidP="009E65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842" w:type="dxa"/>
            <w:noWrap/>
            <w:vAlign w:val="center"/>
          </w:tcPr>
          <w:p w14:paraId="708160D5" w14:textId="782CEBFC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2E6CAE5C" w14:textId="6E660F6A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1A69D751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05" w:type="dxa"/>
            <w:noWrap/>
            <w:vAlign w:val="center"/>
          </w:tcPr>
          <w:p w14:paraId="6975F45F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9E6574" w14:paraId="165697C3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6C73ACA2" w14:textId="0B738C17" w:rsidR="009E6574" w:rsidRDefault="009E6574" w:rsidP="009E65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842" w:type="dxa"/>
            <w:noWrap/>
            <w:vAlign w:val="center"/>
          </w:tcPr>
          <w:p w14:paraId="2CB2C3F4" w14:textId="5C6A52DD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0</w:t>
            </w:r>
          </w:p>
        </w:tc>
        <w:tc>
          <w:tcPr>
            <w:tcW w:w="1842" w:type="dxa"/>
            <w:noWrap/>
            <w:vAlign w:val="center"/>
          </w:tcPr>
          <w:p w14:paraId="61144047" w14:textId="75F9BDC6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60F2DF6C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05" w:type="dxa"/>
            <w:noWrap/>
            <w:vAlign w:val="center"/>
          </w:tcPr>
          <w:p w14:paraId="60722732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9E6574" w14:paraId="2DAF8E21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308CB37" w14:textId="6AD20D5E" w:rsidR="009E6574" w:rsidRDefault="009E6574" w:rsidP="009E657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842" w:type="dxa"/>
            <w:noWrap/>
            <w:vAlign w:val="center"/>
          </w:tcPr>
          <w:p w14:paraId="5368B95F" w14:textId="08F25ECD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739C5AC8" w14:textId="552B9A57" w:rsidR="009E6574" w:rsidRPr="009E6574" w:rsidRDefault="009E6574" w:rsidP="009E6574">
            <w:pPr>
              <w:jc w:val="center"/>
              <w:rPr>
                <w:rFonts w:cs="Arial"/>
                <w:sz w:val="32"/>
                <w:szCs w:val="32"/>
              </w:rPr>
            </w:pPr>
            <w:r w:rsidRPr="009E6574"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1842" w:type="dxa"/>
            <w:noWrap/>
            <w:vAlign w:val="center"/>
          </w:tcPr>
          <w:p w14:paraId="5053B2BA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1805" w:type="dxa"/>
            <w:noWrap/>
            <w:vAlign w:val="center"/>
          </w:tcPr>
          <w:p w14:paraId="35FC5E04" w14:textId="77777777" w:rsidR="009E6574" w:rsidRPr="009E6574" w:rsidRDefault="009E6574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09A588E" w14:textId="77777777" w:rsidR="00396885" w:rsidRDefault="00396885" w:rsidP="00E203D4">
      <w:pPr>
        <w:rPr>
          <w:rFonts w:cs="Arial"/>
        </w:rPr>
      </w:pPr>
    </w:p>
    <w:sectPr w:rsidR="00396885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3A9C6" w14:textId="77777777" w:rsidR="004D123E" w:rsidRDefault="004D123E">
      <w:r>
        <w:separator/>
      </w:r>
    </w:p>
  </w:endnote>
  <w:endnote w:type="continuationSeparator" w:id="0">
    <w:p w14:paraId="19DC0D8C" w14:textId="77777777" w:rsidR="004D123E" w:rsidRDefault="004D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875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3A79B" w14:textId="77777777" w:rsidR="004D123E" w:rsidRDefault="004D123E">
      <w:r>
        <w:separator/>
      </w:r>
    </w:p>
  </w:footnote>
  <w:footnote w:type="continuationSeparator" w:id="0">
    <w:p w14:paraId="6A1D95C9" w14:textId="77777777" w:rsidR="004D123E" w:rsidRDefault="004D1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3023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6885"/>
    <w:rsid w:val="003A143D"/>
    <w:rsid w:val="003A5486"/>
    <w:rsid w:val="003A705F"/>
    <w:rsid w:val="003A76C8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123E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87583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B4F49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2A11"/>
    <w:rsid w:val="00E1381D"/>
    <w:rsid w:val="00E140C9"/>
    <w:rsid w:val="00E1562C"/>
    <w:rsid w:val="00E173E1"/>
    <w:rsid w:val="00E203D4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  <w15:docId w15:val="{93576B09-B88B-4319-A0B6-098C6CA3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2B94823-D3E5-4BF9-A172-C9DC6F853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804A4-1698-49B5-9196-F538F79D23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9DE2C9-3092-41A8-9D23-0F4E331512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FCF-9715-47AF-9842-298C6B97454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2491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6</cp:revision>
  <cp:lastPrinted>2011-01-17T20:26:00Z</cp:lastPrinted>
  <dcterms:created xsi:type="dcterms:W3CDTF">2021-05-17T08:05:00Z</dcterms:created>
  <dcterms:modified xsi:type="dcterms:W3CDTF">2022-08-24T13:15:00Z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